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560AA576" w:rsidR="00C86989" w:rsidRPr="007C6B53" w:rsidRDefault="002E3E0B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SEARCH</w:t>
      </w:r>
      <w:r w:rsidR="00472123" w:rsidRPr="007C6B53">
        <w:rPr>
          <w:rFonts w:asciiTheme="minorHAnsi" w:hAnsiTheme="minorHAnsi" w:cs="Calibri"/>
          <w:b/>
          <w:bCs/>
          <w:i/>
          <w:sz w:val="28"/>
        </w:rPr>
        <w:t xml:space="preserve"> </w:t>
      </w:r>
      <w:r w:rsidR="006F1AAD" w:rsidRPr="007C6B53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1C595E77" w14:textId="638E8B61" w:rsidR="00A9412A" w:rsidRPr="007C6B53" w:rsidRDefault="001C2899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</w:rPr>
      </w:pPr>
      <w:r w:rsidRPr="00FA5804">
        <w:rPr>
          <w:rFonts w:asciiTheme="minorHAnsi" w:hAnsiTheme="minorHAnsi" w:cs="Calibri"/>
          <w:b/>
          <w:bCs/>
          <w:iCs/>
        </w:rPr>
        <w:t>Competition and Consumer Act 2010</w:t>
      </w:r>
      <w:r w:rsidR="00472123" w:rsidRPr="007C6B53">
        <w:rPr>
          <w:rFonts w:asciiTheme="minorHAnsi" w:hAnsiTheme="minorHAnsi" w:cs="Calibri"/>
          <w:b/>
          <w:bCs/>
          <w:i/>
        </w:rPr>
        <w:t xml:space="preserve"> </w:t>
      </w:r>
      <w:r w:rsidR="0055392B" w:rsidRPr="007C6B53">
        <w:rPr>
          <w:rFonts w:asciiTheme="minorHAnsi" w:hAnsiTheme="minorHAnsi" w:cs="Calibri"/>
          <w:b/>
          <w:bCs/>
        </w:rPr>
        <w:t>(</w:t>
      </w:r>
      <w:proofErr w:type="spellStart"/>
      <w:r w:rsidR="0055392B" w:rsidRPr="007C6B53">
        <w:rPr>
          <w:rFonts w:asciiTheme="minorHAnsi" w:hAnsiTheme="minorHAnsi" w:cs="Calibri"/>
          <w:b/>
          <w:bCs/>
        </w:rPr>
        <w:t>Cth</w:t>
      </w:r>
      <w:proofErr w:type="spellEnd"/>
      <w:r w:rsidR="0055392B" w:rsidRPr="007C6B53">
        <w:rPr>
          <w:rFonts w:asciiTheme="minorHAnsi" w:hAnsiTheme="minorHAnsi" w:cs="Calibri"/>
          <w:b/>
          <w:bCs/>
        </w:rPr>
        <w:t>)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B471820" w:rsidR="00255120" w:rsidRPr="007C6B53" w:rsidRDefault="00931421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>
        <w:rPr>
          <w:rFonts w:cs="Calibri"/>
          <w:iCs/>
        </w:rPr>
        <w:t xml:space="preserve">A DESIGNATED MAGISTRATE OF THE </w:t>
      </w:r>
      <w:r w:rsidR="00BC2D2B">
        <w:rPr>
          <w:rFonts w:cs="Calibri"/>
          <w:iCs/>
        </w:rPr>
        <w:t>MAGISTRATES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76965E0F" w:rsidR="00255120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0B0BD2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028342D9" w14:textId="77777777" w:rsidR="007025C9" w:rsidRPr="00EC1A36" w:rsidRDefault="007025C9" w:rsidP="007025C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EC1A36">
        <w:rPr>
          <w:rFonts w:cs="Calibri"/>
          <w:b/>
        </w:rPr>
        <w:t>[</w:t>
      </w:r>
      <w:r w:rsidRPr="00EC1A36">
        <w:rPr>
          <w:rFonts w:cs="Calibri"/>
          <w:b/>
          <w:i/>
        </w:rPr>
        <w:t>FULL NAME</w:t>
      </w:r>
      <w:r w:rsidRPr="00EC1A36">
        <w:rPr>
          <w:rFonts w:cs="Calibri"/>
          <w:b/>
        </w:rPr>
        <w:t>]</w:t>
      </w:r>
    </w:p>
    <w:p w14:paraId="00A838FB" w14:textId="77777777" w:rsidR="007025C9" w:rsidRPr="00EC1A36" w:rsidRDefault="007025C9" w:rsidP="007025C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EC1A36">
        <w:rPr>
          <w:rFonts w:cs="Calibri"/>
          <w:b/>
        </w:rPr>
        <w:t>Applicant</w:t>
      </w:r>
    </w:p>
    <w:p w14:paraId="509EA6DD" w14:textId="77777777" w:rsidR="007025C9" w:rsidRDefault="007025C9" w:rsidP="007025C9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7025C9" w14:paraId="14DB1005" w14:textId="77777777" w:rsidTr="007025C9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472A" w14:textId="77777777" w:rsidR="007025C9" w:rsidRDefault="007025C9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7025C9" w14:paraId="45E6545C" w14:textId="77777777" w:rsidTr="007025C9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0249BD" w14:textId="77777777" w:rsidR="007025C9" w:rsidRDefault="007025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39ACB" w14:textId="77777777" w:rsidR="007025C9" w:rsidRDefault="007025C9">
            <w:pPr>
              <w:keepNext/>
              <w:rPr>
                <w:rFonts w:cs="Arial"/>
                <w:lang w:val="en-US"/>
              </w:rPr>
            </w:pPr>
          </w:p>
        </w:tc>
      </w:tr>
      <w:tr w:rsidR="007025C9" w14:paraId="487A3948" w14:textId="77777777" w:rsidTr="007025C9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F1594" w14:textId="77777777" w:rsidR="007025C9" w:rsidRDefault="007025C9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2BA587" w14:textId="77777777" w:rsidR="007025C9" w:rsidRDefault="007025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7025C9" w14:paraId="4B333E01" w14:textId="77777777" w:rsidTr="007025C9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6822" w14:textId="77777777" w:rsidR="007025C9" w:rsidRDefault="007025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BA630" w14:textId="77777777" w:rsidR="007025C9" w:rsidRDefault="007025C9">
            <w:pPr>
              <w:keepNext/>
              <w:rPr>
                <w:rFonts w:cs="Arial"/>
                <w:lang w:val="en-US"/>
              </w:rPr>
            </w:pPr>
          </w:p>
        </w:tc>
      </w:tr>
      <w:tr w:rsidR="007025C9" w14:paraId="24F0682F" w14:textId="77777777" w:rsidTr="007025C9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798B" w14:textId="77777777" w:rsidR="007025C9" w:rsidRDefault="007025C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9806A" w14:textId="77777777" w:rsidR="007025C9" w:rsidRDefault="007025C9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7025C9" w14:paraId="6F3FC12F" w14:textId="77777777" w:rsidTr="007025C9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8859" w14:textId="77777777" w:rsidR="007025C9" w:rsidRDefault="007025C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509DCA" w14:textId="77777777" w:rsidR="007025C9" w:rsidRDefault="007025C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C237F5" w14:textId="77777777" w:rsidR="007025C9" w:rsidRDefault="007025C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E9894C" w14:textId="77777777" w:rsidR="007025C9" w:rsidRDefault="007025C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4F38B" w14:textId="77777777" w:rsidR="007025C9" w:rsidRDefault="007025C9">
            <w:pPr>
              <w:keepNext/>
              <w:rPr>
                <w:rFonts w:cs="Arial"/>
                <w:lang w:val="en-US"/>
              </w:rPr>
            </w:pPr>
          </w:p>
        </w:tc>
      </w:tr>
      <w:tr w:rsidR="007025C9" w14:paraId="6E397128" w14:textId="77777777" w:rsidTr="007025C9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0FEC" w14:textId="77777777" w:rsidR="007025C9" w:rsidRDefault="007025C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6C7A5" w14:textId="77777777" w:rsidR="007025C9" w:rsidRDefault="007025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85E8F9" w14:textId="77777777" w:rsidR="007025C9" w:rsidRDefault="007025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475EBD" w14:textId="77777777" w:rsidR="007025C9" w:rsidRDefault="007025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A610A" w14:textId="77777777" w:rsidR="007025C9" w:rsidRDefault="007025C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01A3661B" w14:textId="77777777" w:rsidR="007025C9" w:rsidRPr="007C6B53" w:rsidRDefault="007025C9" w:rsidP="00EC1A36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/>
        <w:rPr>
          <w:rFonts w:cs="Calibri"/>
          <w:iCs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411"/>
        <w:gridCol w:w="9635"/>
      </w:tblGrid>
      <w:tr w:rsidR="0008623A" w:rsidRPr="007C6B53" w14:paraId="5581E0C6" w14:textId="77777777" w:rsidTr="00841815">
        <w:tc>
          <w:tcPr>
            <w:tcW w:w="10457" w:type="dxa"/>
            <w:gridSpan w:val="3"/>
          </w:tcPr>
          <w:p w14:paraId="7E03C3DC" w14:textId="75A6FDEE" w:rsidR="00EB35CF" w:rsidRPr="007C6B53" w:rsidRDefault="008C1986" w:rsidP="00EC1A36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7C6B53">
              <w:rPr>
                <w:rFonts w:cs="Arial"/>
                <w:b/>
              </w:rPr>
              <w:t xml:space="preserve">To </w:t>
            </w:r>
            <w:r w:rsidR="00EB35CF" w:rsidRPr="007C6B53">
              <w:rPr>
                <w:rFonts w:cs="Arial"/>
                <w:b/>
              </w:rPr>
              <w:t>[</w:t>
            </w:r>
            <w:r w:rsidR="00EB35CF" w:rsidRPr="007C6B53">
              <w:rPr>
                <w:rFonts w:cs="Arial"/>
                <w:b/>
                <w:i/>
              </w:rPr>
              <w:t>[name and/or position]/other</w:t>
            </w:r>
            <w:r w:rsidR="00EB35CF" w:rsidRPr="007C6B53">
              <w:rPr>
                <w:rFonts w:cs="Arial"/>
                <w:b/>
              </w:rPr>
              <w:t>]</w:t>
            </w:r>
          </w:p>
          <w:p w14:paraId="2628AF3D" w14:textId="77777777" w:rsidR="008C1986" w:rsidRPr="002E3E0B" w:rsidRDefault="008C1986" w:rsidP="00EC1A36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5FB37656" w14:textId="7CA39540" w:rsidR="002E3E0B" w:rsidRPr="002E3E0B" w:rsidRDefault="00EB35CF" w:rsidP="00EC1A36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2E3E0B">
              <w:rPr>
                <w:rFonts w:cs="Arial"/>
              </w:rPr>
              <w:t>An Application has been made on [</w:t>
            </w:r>
            <w:r w:rsidRPr="002E3E0B">
              <w:rPr>
                <w:rFonts w:cs="Arial"/>
                <w:i/>
              </w:rPr>
              <w:t>date</w:t>
            </w:r>
            <w:r w:rsidRPr="002E3E0B">
              <w:rPr>
                <w:rFonts w:cs="Arial"/>
              </w:rPr>
              <w:t>] by</w:t>
            </w:r>
            <w:r w:rsidR="00900ABD" w:rsidRPr="002E3E0B">
              <w:rPr>
                <w:rFonts w:cs="Arial"/>
              </w:rPr>
              <w:t xml:space="preserve"> </w:t>
            </w:r>
            <w:r w:rsidR="002E3E0B" w:rsidRPr="002E3E0B">
              <w:rPr>
                <w:rFonts w:cs="Arial"/>
              </w:rPr>
              <w:t>investigator</w:t>
            </w:r>
            <w:r w:rsidR="005F6ED4" w:rsidRPr="002E3E0B">
              <w:rPr>
                <w:rFonts w:cs="Arial"/>
              </w:rPr>
              <w:t xml:space="preserve">, </w:t>
            </w:r>
            <w:r w:rsidR="008C6FFF" w:rsidRPr="002E3E0B">
              <w:rPr>
                <w:rFonts w:cs="Arial"/>
                <w:iCs/>
              </w:rPr>
              <w:t>[</w:t>
            </w:r>
            <w:r w:rsidR="008C6FFF" w:rsidRPr="002E3E0B">
              <w:rPr>
                <w:rFonts w:cs="Arial"/>
                <w:i/>
                <w:iCs/>
              </w:rPr>
              <w:t>name and/</w:t>
            </w:r>
            <w:r w:rsidR="008C6FFF" w:rsidRPr="00562590">
              <w:rPr>
                <w:rFonts w:cs="Arial"/>
                <w:i/>
                <w:iCs/>
              </w:rPr>
              <w:t>or office</w:t>
            </w:r>
            <w:r w:rsidR="008C6FFF" w:rsidRPr="00562590">
              <w:rPr>
                <w:rFonts w:cs="Arial"/>
                <w:iCs/>
              </w:rPr>
              <w:t xml:space="preserve">] </w:t>
            </w:r>
            <w:r w:rsidR="008C6FFF" w:rsidRPr="00562590">
              <w:rPr>
                <w:rFonts w:cs="Arial"/>
              </w:rPr>
              <w:t xml:space="preserve">under </w:t>
            </w:r>
            <w:r w:rsidR="00562590" w:rsidRPr="00562590">
              <w:rPr>
                <w:rFonts w:cs="Arial"/>
                <w:iCs/>
              </w:rPr>
              <w:t>section[</w:t>
            </w:r>
            <w:r w:rsidR="00562590" w:rsidRPr="00562590">
              <w:rPr>
                <w:rFonts w:cs="Arial"/>
                <w:i/>
                <w:iCs/>
              </w:rPr>
              <w:t>s</w:t>
            </w:r>
            <w:r w:rsidR="00562590" w:rsidRPr="00562590">
              <w:rPr>
                <w:rFonts w:cs="Arial"/>
                <w:iCs/>
              </w:rPr>
              <w:t>] 154X [</w:t>
            </w:r>
            <w:r w:rsidR="00562590" w:rsidRPr="00562590">
              <w:rPr>
                <w:rFonts w:cs="Arial"/>
                <w:i/>
                <w:iCs/>
              </w:rPr>
              <w:t>and 154Y</w:t>
            </w:r>
            <w:r w:rsidR="00562590" w:rsidRPr="00562590">
              <w:rPr>
                <w:rFonts w:cs="Arial"/>
                <w:iCs/>
              </w:rPr>
              <w:t>]</w:t>
            </w:r>
            <w:r w:rsidR="00562590" w:rsidRPr="00562590">
              <w:rPr>
                <w:rFonts w:cs="Arial"/>
                <w:i/>
                <w:iCs/>
              </w:rPr>
              <w:t xml:space="preserve"> </w:t>
            </w:r>
            <w:r w:rsidR="00562590" w:rsidRPr="00562590">
              <w:rPr>
                <w:rFonts w:cs="Arial"/>
                <w:iCs/>
              </w:rPr>
              <w:t xml:space="preserve">of the </w:t>
            </w:r>
            <w:r w:rsidR="00562590" w:rsidRPr="00562590">
              <w:rPr>
                <w:rFonts w:cs="Arial"/>
                <w:i/>
                <w:iCs/>
              </w:rPr>
              <w:t xml:space="preserve">Competition and Consumer Act 2010 </w:t>
            </w:r>
            <w:r w:rsidR="00562590" w:rsidRPr="00562590">
              <w:rPr>
                <w:rFonts w:cs="Arial"/>
                <w:iCs/>
              </w:rPr>
              <w:t>(</w:t>
            </w:r>
            <w:proofErr w:type="spellStart"/>
            <w:r w:rsidR="00562590" w:rsidRPr="00562590">
              <w:rPr>
                <w:rFonts w:cs="Arial"/>
                <w:iCs/>
              </w:rPr>
              <w:t>Cth</w:t>
            </w:r>
            <w:proofErr w:type="spellEnd"/>
            <w:r w:rsidR="00562590" w:rsidRPr="00562590">
              <w:rPr>
                <w:rFonts w:cs="Arial"/>
                <w:iCs/>
              </w:rPr>
              <w:t>)</w:t>
            </w:r>
            <w:r w:rsidR="00562590">
              <w:rPr>
                <w:rFonts w:cs="Arial"/>
                <w:i/>
                <w:iCs/>
              </w:rPr>
              <w:t xml:space="preserve"> </w:t>
            </w:r>
            <w:r w:rsidR="00562590" w:rsidRPr="00562590">
              <w:rPr>
                <w:rFonts w:cs="Arial"/>
                <w:iCs/>
              </w:rPr>
              <w:t>f</w:t>
            </w:r>
            <w:r w:rsidR="00562590" w:rsidRPr="00562590">
              <w:rPr>
                <w:rFonts w:cs="Arial"/>
              </w:rPr>
              <w:t>or the issue of a warrant.</w:t>
            </w:r>
          </w:p>
          <w:p w14:paraId="3B5143C1" w14:textId="60FCDCE7" w:rsidR="005F3B36" w:rsidRPr="007C6B53" w:rsidRDefault="00EB35CF" w:rsidP="00EC1A36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Magistrate</w:t>
            </w:r>
            <w:r w:rsidR="00B774D7" w:rsidRPr="007C6B53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is satisfied on </w:t>
            </w:r>
            <w:r w:rsidR="00953ED5" w:rsidRPr="007C6B53">
              <w:rPr>
                <w:rFonts w:cs="Arial"/>
              </w:rPr>
              <w:t>i</w:t>
            </w:r>
            <w:r w:rsidRPr="007C6B53">
              <w:rPr>
                <w:rFonts w:cs="Arial"/>
              </w:rPr>
              <w:t>nformation given [</w:t>
            </w:r>
            <w:r w:rsidRPr="007C6B53">
              <w:rPr>
                <w:rFonts w:cs="Arial"/>
                <w:i/>
              </w:rPr>
              <w:t>on oath/</w:t>
            </w:r>
            <w:r w:rsidR="00B31E39" w:rsidRPr="007C6B53">
              <w:rPr>
                <w:rFonts w:cs="Arial"/>
                <w:i/>
              </w:rPr>
              <w:t xml:space="preserve">by </w:t>
            </w:r>
            <w:r w:rsidRPr="007C6B53">
              <w:rPr>
                <w:rFonts w:cs="Arial"/>
                <w:i/>
              </w:rPr>
              <w:t>affirmation</w:t>
            </w:r>
            <w:r w:rsidR="0055392B" w:rsidRPr="007C6B53">
              <w:rPr>
                <w:rFonts w:cs="Arial"/>
                <w:i/>
              </w:rPr>
              <w:t>/by electronic means</w:t>
            </w:r>
            <w:r w:rsidRPr="007C6B53">
              <w:rPr>
                <w:rFonts w:cs="Arial"/>
              </w:rPr>
              <w:t>]</w:t>
            </w:r>
            <w:r w:rsidR="0055392B" w:rsidRPr="007C6B53">
              <w:rPr>
                <w:rFonts w:cs="Arial"/>
              </w:rPr>
              <w:t xml:space="preserve"> [</w:t>
            </w:r>
            <w:r w:rsidR="0055392B" w:rsidRPr="007C6B53">
              <w:rPr>
                <w:rFonts w:cs="Arial"/>
                <w:i/>
              </w:rPr>
              <w:t>and further information/affidavit/other</w:t>
            </w:r>
            <w:r w:rsidR="0055392B" w:rsidRPr="007C6B53">
              <w:rPr>
                <w:rFonts w:cs="Arial"/>
              </w:rPr>
              <w:t>]</w:t>
            </w:r>
            <w:r w:rsidRPr="007C6B53">
              <w:rPr>
                <w:rFonts w:cs="Arial"/>
              </w:rPr>
              <w:t xml:space="preserve"> that:</w:t>
            </w:r>
          </w:p>
        </w:tc>
      </w:tr>
      <w:tr w:rsidR="00175112" w:rsidRPr="00175112" w14:paraId="2C58E251" w14:textId="77777777" w:rsidTr="002E3E0B">
        <w:tc>
          <w:tcPr>
            <w:tcW w:w="411" w:type="dxa"/>
          </w:tcPr>
          <w:p w14:paraId="0886D2F0" w14:textId="77777777" w:rsidR="002E3E0B" w:rsidRPr="00175112" w:rsidRDefault="002E3E0B" w:rsidP="00EC1A36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3" w:name="_Hlk38553874"/>
            <w:bookmarkStart w:id="4" w:name="_Hlk38557195"/>
            <w:bookmarkEnd w:id="2"/>
          </w:p>
        </w:tc>
        <w:tc>
          <w:tcPr>
            <w:tcW w:w="411" w:type="dxa"/>
          </w:tcPr>
          <w:p w14:paraId="5C3FC612" w14:textId="2E8D9481" w:rsidR="002E3E0B" w:rsidRPr="00175112" w:rsidRDefault="002E3E0B" w:rsidP="00EC1A3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35" w:type="dxa"/>
          </w:tcPr>
          <w:p w14:paraId="21B97B05" w14:textId="25A7857E" w:rsidR="00175112" w:rsidRPr="00175112" w:rsidRDefault="00175112" w:rsidP="00EC1A36">
            <w:pPr>
              <w:spacing w:line="276" w:lineRule="auto"/>
              <w:rPr>
                <w:rFonts w:cs="Arial"/>
              </w:rPr>
            </w:pPr>
            <w:r w:rsidRPr="00175112">
              <w:rPr>
                <w:rFonts w:cs="Arial"/>
              </w:rPr>
              <w:t>there are reasonable grounds to suspect that there</w:t>
            </w:r>
            <w:r>
              <w:rPr>
                <w:rFonts w:cs="Arial"/>
              </w:rPr>
              <w:t>:</w:t>
            </w:r>
          </w:p>
          <w:p w14:paraId="63B13925" w14:textId="4B3A74A3" w:rsidR="00175112" w:rsidRPr="00175112" w:rsidRDefault="00175112" w:rsidP="00EC1A36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ind w:left="344"/>
              <w:rPr>
                <w:rFonts w:cs="Arial"/>
              </w:rPr>
            </w:pPr>
            <w:r w:rsidRPr="00175112">
              <w:rPr>
                <w:rFonts w:cs="Arial"/>
              </w:rPr>
              <w:t>is evidential material on the premises described below</w:t>
            </w:r>
            <w:r>
              <w:rPr>
                <w:rFonts w:cs="Arial"/>
              </w:rPr>
              <w:t>.</w:t>
            </w:r>
          </w:p>
          <w:p w14:paraId="60DD7EDE" w14:textId="1C997938" w:rsidR="002E3E0B" w:rsidRPr="00175112" w:rsidRDefault="00175112" w:rsidP="00EC1A36">
            <w:pPr>
              <w:pStyle w:val="ListParagraph"/>
              <w:numPr>
                <w:ilvl w:val="0"/>
                <w:numId w:val="42"/>
              </w:numPr>
              <w:spacing w:after="120" w:line="276" w:lineRule="auto"/>
              <w:ind w:left="344"/>
              <w:rPr>
                <w:rFonts w:cs="Arial"/>
              </w:rPr>
            </w:pPr>
            <w:r w:rsidRPr="00175112">
              <w:rPr>
                <w:rFonts w:cs="Arial"/>
              </w:rPr>
              <w:t>may be evidential material on the premises described below within the next 72 hours</w:t>
            </w:r>
            <w:r>
              <w:rPr>
                <w:rFonts w:cs="Arial"/>
              </w:rPr>
              <w:t>.</w:t>
            </w:r>
          </w:p>
        </w:tc>
      </w:tr>
      <w:tr w:rsidR="00175112" w:rsidRPr="00175112" w14:paraId="34993D31" w14:textId="77777777" w:rsidTr="002E3E0B">
        <w:tc>
          <w:tcPr>
            <w:tcW w:w="411" w:type="dxa"/>
          </w:tcPr>
          <w:p w14:paraId="1CA49E90" w14:textId="77777777" w:rsidR="002E3E0B" w:rsidRPr="00175112" w:rsidRDefault="002E3E0B" w:rsidP="00EC1A36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11" w:type="dxa"/>
          </w:tcPr>
          <w:p w14:paraId="7F41E4F2" w14:textId="3756EBE6" w:rsidR="002E3E0B" w:rsidRPr="00175112" w:rsidRDefault="002E3E0B" w:rsidP="00EC1A3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35" w:type="dxa"/>
          </w:tcPr>
          <w:p w14:paraId="68EF04D5" w14:textId="1DC11E34" w:rsidR="002E3E0B" w:rsidRPr="00175112" w:rsidRDefault="00175112" w:rsidP="00EC1A3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175112">
              <w:rPr>
                <w:rFonts w:cs="Arial"/>
              </w:rPr>
              <w:t>[</w:t>
            </w:r>
            <w:r w:rsidRPr="00175112">
              <w:rPr>
                <w:rFonts w:cs="Arial"/>
                <w:i/>
              </w:rPr>
              <w:t>it is reasonably necessary that the [person] should have access to the premises described below</w:t>
            </w:r>
            <w:r w:rsidRPr="00175112">
              <w:rPr>
                <w:rFonts w:cs="Arial"/>
              </w:rPr>
              <w:t>] [</w:t>
            </w:r>
            <w:r w:rsidRPr="00175112">
              <w:rPr>
                <w:rFonts w:cs="Arial"/>
                <w:i/>
              </w:rPr>
              <w:t>for the purpose of [description of purpose]</w:t>
            </w:r>
            <w:r>
              <w:rPr>
                <w:rFonts w:cs="Arial"/>
              </w:rPr>
              <w:t>].</w:t>
            </w:r>
          </w:p>
        </w:tc>
      </w:tr>
      <w:tr w:rsidR="00175112" w:rsidRPr="00175112" w14:paraId="2C8BDF5F" w14:textId="77777777" w:rsidTr="002E3E0B">
        <w:tc>
          <w:tcPr>
            <w:tcW w:w="411" w:type="dxa"/>
          </w:tcPr>
          <w:p w14:paraId="030A37AA" w14:textId="77777777" w:rsidR="00175112" w:rsidRPr="00175112" w:rsidRDefault="00175112" w:rsidP="00EC1A36">
            <w:pPr>
              <w:pStyle w:val="ListParagraph"/>
              <w:numPr>
                <w:ilvl w:val="0"/>
                <w:numId w:val="40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411" w:type="dxa"/>
          </w:tcPr>
          <w:p w14:paraId="3A06386B" w14:textId="77777777" w:rsidR="00175112" w:rsidRPr="00175112" w:rsidRDefault="00175112" w:rsidP="00EC1A3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35" w:type="dxa"/>
          </w:tcPr>
          <w:p w14:paraId="1BAF3B8A" w14:textId="14B07933" w:rsidR="00175112" w:rsidRPr="00175112" w:rsidRDefault="00175112" w:rsidP="00EC1A36">
            <w:pPr>
              <w:spacing w:after="120" w:line="276" w:lineRule="auto"/>
              <w:rPr>
                <w:rFonts w:cs="Arial"/>
                <w:b/>
              </w:rPr>
            </w:pPr>
            <w:r w:rsidRPr="00175112">
              <w:rPr>
                <w:rFonts w:cs="Arial"/>
              </w:rPr>
              <w:t>the inspector or someone else, either orally or by affidavit, provided any further information the Court required about the grounds on which the issue of the warrant is being sought</w:t>
            </w:r>
            <w:r>
              <w:rPr>
                <w:rFonts w:cs="Arial"/>
              </w:rPr>
              <w:t>.</w:t>
            </w:r>
          </w:p>
        </w:tc>
      </w:tr>
      <w:tr w:rsidR="00175112" w:rsidRPr="00175112" w14:paraId="19B4862D" w14:textId="77777777" w:rsidTr="002E3E0B">
        <w:tc>
          <w:tcPr>
            <w:tcW w:w="411" w:type="dxa"/>
          </w:tcPr>
          <w:p w14:paraId="4AA451DD" w14:textId="77777777" w:rsidR="00175112" w:rsidRPr="00175112" w:rsidRDefault="00175112" w:rsidP="00EC1A36">
            <w:pPr>
              <w:spacing w:after="120" w:line="276" w:lineRule="auto"/>
              <w:rPr>
                <w:rFonts w:asciiTheme="minorHAnsi" w:hAnsiTheme="minorHAnsi" w:cs="Calibri"/>
              </w:rPr>
            </w:pPr>
          </w:p>
        </w:tc>
        <w:tc>
          <w:tcPr>
            <w:tcW w:w="411" w:type="dxa"/>
          </w:tcPr>
          <w:p w14:paraId="1CE56C8B" w14:textId="77777777" w:rsidR="00175112" w:rsidRPr="00175112" w:rsidRDefault="00175112" w:rsidP="00EC1A36">
            <w:pPr>
              <w:pStyle w:val="ListParagraph"/>
              <w:numPr>
                <w:ilvl w:val="0"/>
                <w:numId w:val="7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9635" w:type="dxa"/>
          </w:tcPr>
          <w:p w14:paraId="2881E17F" w14:textId="241E48C1" w:rsidR="00175112" w:rsidRPr="00175112" w:rsidRDefault="00175112" w:rsidP="00EC1A3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b/>
              </w:rPr>
            </w:pPr>
            <w:r w:rsidRPr="00175112">
              <w:rPr>
                <w:rFonts w:cs="Arial"/>
              </w:rPr>
              <w:t xml:space="preserve">there are proper grounds for the issue of the warrant under section 154X of the </w:t>
            </w:r>
            <w:r w:rsidRPr="00175112">
              <w:rPr>
                <w:rFonts w:cs="Arial"/>
                <w:i/>
              </w:rPr>
              <w:t>Competition and Consumer Act 2010</w:t>
            </w:r>
            <w:r>
              <w:rPr>
                <w:rFonts w:cs="Arial"/>
                <w:i/>
              </w:rPr>
              <w:t xml:space="preserve"> </w:t>
            </w:r>
            <w:r>
              <w:rPr>
                <w:rFonts w:cs="Arial"/>
              </w:rPr>
              <w:t>(</w:t>
            </w:r>
            <w:proofErr w:type="spellStart"/>
            <w:r>
              <w:rPr>
                <w:rFonts w:cs="Arial"/>
              </w:rPr>
              <w:t>Cth</w:t>
            </w:r>
            <w:proofErr w:type="spellEnd"/>
            <w:r>
              <w:rPr>
                <w:rFonts w:cs="Arial"/>
              </w:rPr>
              <w:t>)</w:t>
            </w:r>
            <w:r w:rsidRPr="00175112">
              <w:rPr>
                <w:rFonts w:cs="Arial"/>
                <w:i/>
              </w:rPr>
              <w:t>.</w:t>
            </w:r>
          </w:p>
        </w:tc>
      </w:tr>
    </w:tbl>
    <w:p w14:paraId="60F47B7C" w14:textId="42310B09" w:rsidR="00A77563" w:rsidRPr="007C6B53" w:rsidRDefault="00EE3CBC" w:rsidP="00A431E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EC1A3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lastRenderedPageBreak/>
              <w:t>Warrant</w:t>
            </w:r>
          </w:p>
          <w:p w14:paraId="3E9BDEA5" w14:textId="4EBF161F" w:rsidR="000F7743" w:rsidRPr="007C6B53" w:rsidRDefault="00025DD3" w:rsidP="00EC1A36">
            <w:pPr>
              <w:spacing w:before="120"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warrant authorises the person and persons to whom this warrant addresses to</w:t>
            </w:r>
            <w:r w:rsidR="005542E1" w:rsidRPr="007C6B53">
              <w:rPr>
                <w:rFonts w:cs="Arial"/>
              </w:rPr>
              <w:t>:</w:t>
            </w:r>
          </w:p>
        </w:tc>
      </w:tr>
      <w:tr w:rsidR="00220250" w:rsidRPr="00220250" w14:paraId="48E5819A" w14:textId="77777777" w:rsidTr="003E762E">
        <w:tc>
          <w:tcPr>
            <w:tcW w:w="421" w:type="dxa"/>
          </w:tcPr>
          <w:p w14:paraId="0F74DE07" w14:textId="77777777" w:rsidR="005542E1" w:rsidRPr="00220250" w:rsidRDefault="005542E1" w:rsidP="00EC1A36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D0E4E7B" w14:textId="37A9E250" w:rsidR="005542E1" w:rsidRPr="00B70A0A" w:rsidRDefault="00B70A0A" w:rsidP="00EC1A36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B70A0A">
              <w:rPr>
                <w:rFonts w:cs="Arial"/>
              </w:rPr>
              <w:t>search [</w:t>
            </w:r>
            <w:r w:rsidRPr="00B70A0A">
              <w:rPr>
                <w:rFonts w:cs="Arial"/>
                <w:i/>
              </w:rPr>
              <w:t>description of premises, address</w:t>
            </w:r>
            <w:r w:rsidRPr="00B70A0A">
              <w:rPr>
                <w:rFonts w:cs="Arial"/>
              </w:rPr>
              <w:t>] for [</w:t>
            </w:r>
            <w:r w:rsidRPr="00B70A0A">
              <w:rPr>
                <w:rFonts w:cs="Arial"/>
                <w:i/>
              </w:rPr>
              <w:t>kind of evidential material, contraventions to which the warrant relates</w:t>
            </w:r>
            <w:r w:rsidRPr="00B70A0A">
              <w:rPr>
                <w:rFonts w:cs="Arial"/>
              </w:rPr>
              <w:t>]</w:t>
            </w:r>
            <w:r>
              <w:rPr>
                <w:rFonts w:cs="Arial"/>
              </w:rPr>
              <w:t>.</w:t>
            </w:r>
          </w:p>
        </w:tc>
      </w:tr>
      <w:tr w:rsidR="00220250" w:rsidRPr="00220250" w14:paraId="5D57ADCB" w14:textId="77777777" w:rsidTr="003E762E">
        <w:tc>
          <w:tcPr>
            <w:tcW w:w="421" w:type="dxa"/>
          </w:tcPr>
          <w:p w14:paraId="18E49C9F" w14:textId="77777777" w:rsidR="005542E1" w:rsidRPr="00220250" w:rsidRDefault="005542E1" w:rsidP="00EC1A36">
            <w:pPr>
              <w:pStyle w:val="ListParagraph"/>
              <w:numPr>
                <w:ilvl w:val="0"/>
                <w:numId w:val="1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6477A73D" w14:textId="0C8E9737" w:rsidR="005542E1" w:rsidRPr="00B70A0A" w:rsidRDefault="00181DF0" w:rsidP="00EC1A36">
            <w:pPr>
              <w:spacing w:after="120" w:line="276" w:lineRule="auto"/>
              <w:rPr>
                <w:rFonts w:asciiTheme="minorHAnsi" w:hAnsiTheme="minorHAnsi" w:cs="Calibri"/>
              </w:rPr>
            </w:pPr>
            <w:r w:rsidRPr="00B70A0A">
              <w:rPr>
                <w:rFonts w:asciiTheme="minorHAnsi" w:hAnsiTheme="minorHAnsi" w:cs="Calibri"/>
              </w:rPr>
              <w:t>[</w:t>
            </w:r>
            <w:r w:rsidR="005542E1" w:rsidRPr="00B70A0A">
              <w:rPr>
                <w:rFonts w:asciiTheme="minorHAnsi" w:hAnsiTheme="minorHAnsi" w:cs="Calibri"/>
                <w:i/>
              </w:rPr>
              <w:t>other – specify</w:t>
            </w:r>
            <w:r w:rsidR="005542E1" w:rsidRPr="00B70A0A">
              <w:rPr>
                <w:rFonts w:asciiTheme="minorHAnsi" w:hAnsiTheme="minorHAnsi" w:cs="Calibri"/>
              </w:rPr>
              <w:t>]</w:t>
            </w:r>
            <w:r w:rsidR="00AD6A6D" w:rsidRPr="00B70A0A">
              <w:rPr>
                <w:rFonts w:asciiTheme="minorHAnsi" w:hAnsiTheme="minorHAnsi" w:cs="Calibri"/>
              </w:rPr>
              <w:t>.</w:t>
            </w:r>
          </w:p>
        </w:tc>
      </w:tr>
      <w:tr w:rsidR="005542E1" w:rsidRPr="007C6B53" w14:paraId="2F47A62B" w14:textId="77777777" w:rsidTr="00A17808">
        <w:tc>
          <w:tcPr>
            <w:tcW w:w="10457" w:type="dxa"/>
            <w:gridSpan w:val="2"/>
          </w:tcPr>
          <w:p w14:paraId="387C3B6B" w14:textId="77777777" w:rsidR="005542E1" w:rsidRPr="007C6B53" w:rsidRDefault="005542E1" w:rsidP="00EC1A36">
            <w:pPr>
              <w:spacing w:before="240" w:line="276" w:lineRule="auto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This warrant:</w:t>
            </w:r>
          </w:p>
          <w:p w14:paraId="11005BD4" w14:textId="77777777" w:rsidR="005542E1" w:rsidRPr="007C6B53" w:rsidRDefault="005542E1" w:rsidP="00EC1A3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at any time of day.</w:t>
            </w:r>
          </w:p>
          <w:p w14:paraId="55CF9354" w14:textId="77777777" w:rsidR="005542E1" w:rsidRPr="007C6B53" w:rsidRDefault="005542E1" w:rsidP="00EC1A3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must not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1753EA04" w14:textId="77777777" w:rsidR="005542E1" w:rsidRPr="007C6B53" w:rsidRDefault="005542E1" w:rsidP="00EC1A3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may be executed between the hours of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 and [</w:t>
            </w:r>
            <w:r w:rsidRPr="007C6B53">
              <w:rPr>
                <w:rFonts w:cs="Arial"/>
                <w:i/>
              </w:rPr>
              <w:t>time</w:t>
            </w:r>
            <w:r w:rsidRPr="007C6B53">
              <w:rPr>
                <w:rFonts w:cs="Arial"/>
              </w:rPr>
              <w:t>].</w:t>
            </w:r>
          </w:p>
          <w:p w14:paraId="09454F88" w14:textId="77777777" w:rsidR="005542E1" w:rsidRPr="007C6B53" w:rsidRDefault="005542E1" w:rsidP="00EC1A36">
            <w:pPr>
              <w:pStyle w:val="ListParagraph"/>
              <w:numPr>
                <w:ilvl w:val="0"/>
                <w:numId w:val="2"/>
              </w:numPr>
              <w:spacing w:before="120" w:after="120" w:line="276" w:lineRule="auto"/>
              <w:ind w:left="454" w:hanging="454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[</w:t>
            </w:r>
            <w:r w:rsidRPr="005F709D">
              <w:rPr>
                <w:rFonts w:cs="Arial"/>
                <w:i/>
              </w:rPr>
              <w:t>other</w:t>
            </w:r>
            <w:r w:rsidRPr="007C6B53">
              <w:rPr>
                <w:rFonts w:cs="Arial"/>
              </w:rPr>
              <w:t>].</w:t>
            </w:r>
          </w:p>
          <w:p w14:paraId="444A8ADE" w14:textId="77777777" w:rsidR="005542E1" w:rsidRPr="007C6B53" w:rsidRDefault="005542E1" w:rsidP="00EC1A36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 xml:space="preserve">Expiration </w:t>
            </w:r>
          </w:p>
          <w:p w14:paraId="16BB6CBF" w14:textId="49186EC1" w:rsidR="005542E1" w:rsidRPr="007C6B53" w:rsidRDefault="005542E1" w:rsidP="00EC1A36">
            <w:pPr>
              <w:spacing w:before="120" w:after="120" w:line="276" w:lineRule="auto"/>
              <w:ind w:left="28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], being a date not more than</w:t>
            </w:r>
            <w:r w:rsidR="00B70A0A">
              <w:rPr>
                <w:rFonts w:cs="Arial"/>
              </w:rPr>
              <w:t xml:space="preserve"> 6 months</w:t>
            </w:r>
            <w:r w:rsidR="00501B49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 xml:space="preserve">after the issue of this warrant. </w:t>
            </w:r>
          </w:p>
        </w:tc>
      </w:tr>
    </w:tbl>
    <w:p w14:paraId="2E8ED387" w14:textId="77777777" w:rsidR="005542E1" w:rsidRPr="007C6B53" w:rsidRDefault="005542E1" w:rsidP="00EC1A36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78045BA0" w:rsidR="001260F5" w:rsidRPr="00C55935" w:rsidRDefault="0031747B" w:rsidP="00EC1A36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EC1A36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5129C9B9" w:rsidR="001260F5" w:rsidRPr="007C6B53" w:rsidRDefault="001260F5" w:rsidP="00EC1A36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926A6D">
              <w:rPr>
                <w:rFonts w:cs="Arial"/>
                <w:iCs/>
              </w:rPr>
              <w:t>Magistrate</w:t>
            </w:r>
          </w:p>
          <w:p w14:paraId="3622AD67" w14:textId="77777777" w:rsidR="001260F5" w:rsidRPr="007C6B53" w:rsidRDefault="001260F5" w:rsidP="00EC1A36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663C29E5" w14:textId="37D5C795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5BEAF99A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396665">
      <w:rPr>
        <w:lang w:val="en-US"/>
      </w:rPr>
      <w:t>10</w:t>
    </w:r>
    <w:r w:rsidR="00FA5804">
      <w:rPr>
        <w:lang w:val="en-US"/>
      </w:rPr>
      <w:t>2AR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607682E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396665">
      <w:rPr>
        <w:lang w:val="en-US"/>
      </w:rPr>
      <w:t>10</w:t>
    </w:r>
    <w:r w:rsidR="00FA5804">
      <w:rPr>
        <w:lang w:val="en-US"/>
      </w:rPr>
      <w:t>2AR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96A33F9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0DCE"/>
    <w:multiLevelType w:val="hybridMultilevel"/>
    <w:tmpl w:val="86F8447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51EA4"/>
    <w:multiLevelType w:val="hybridMultilevel"/>
    <w:tmpl w:val="65060BA4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94556"/>
    <w:multiLevelType w:val="hybridMultilevel"/>
    <w:tmpl w:val="7B2E1A9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1677"/>
    <w:multiLevelType w:val="hybridMultilevel"/>
    <w:tmpl w:val="EE58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2950"/>
    <w:multiLevelType w:val="multilevel"/>
    <w:tmpl w:val="871813D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5123B"/>
    <w:multiLevelType w:val="hybridMultilevel"/>
    <w:tmpl w:val="7B5283B4"/>
    <w:lvl w:ilvl="0" w:tplc="19C4CD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6BCC"/>
    <w:multiLevelType w:val="hybridMultilevel"/>
    <w:tmpl w:val="7A1E38E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1A3C"/>
    <w:multiLevelType w:val="multilevel"/>
    <w:tmpl w:val="0E96168A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D238E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C4534"/>
    <w:multiLevelType w:val="hybridMultilevel"/>
    <w:tmpl w:val="F3F6DEB4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D975A5"/>
    <w:multiLevelType w:val="hybridMultilevel"/>
    <w:tmpl w:val="3490D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B580F"/>
    <w:multiLevelType w:val="multilevel"/>
    <w:tmpl w:val="5F641AE0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55900"/>
    <w:multiLevelType w:val="hybridMultilevel"/>
    <w:tmpl w:val="308CCE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025C2"/>
    <w:multiLevelType w:val="hybridMultilevel"/>
    <w:tmpl w:val="95C6535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16C1"/>
    <w:multiLevelType w:val="hybridMultilevel"/>
    <w:tmpl w:val="3676A35A"/>
    <w:lvl w:ilvl="0" w:tplc="6D3641FA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76464"/>
    <w:multiLevelType w:val="hybridMultilevel"/>
    <w:tmpl w:val="4708872E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965900"/>
    <w:multiLevelType w:val="multilevel"/>
    <w:tmpl w:val="43AC9C1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7E031D"/>
    <w:multiLevelType w:val="hybridMultilevel"/>
    <w:tmpl w:val="34FE469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67049E"/>
    <w:multiLevelType w:val="hybridMultilevel"/>
    <w:tmpl w:val="AE22D01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D5472"/>
    <w:multiLevelType w:val="hybridMultilevel"/>
    <w:tmpl w:val="BE4C0A2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8D0270"/>
    <w:multiLevelType w:val="hybridMultilevel"/>
    <w:tmpl w:val="5DA84C2C"/>
    <w:lvl w:ilvl="0" w:tplc="0C090001">
      <w:start w:val="1"/>
      <w:numFmt w:val="bullet"/>
      <w:lvlText w:val=""/>
      <w:lvlJc w:val="left"/>
      <w:pPr>
        <w:ind w:left="21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3" w15:restartNumberingAfterBreak="0">
    <w:nsid w:val="32942113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73951A0"/>
    <w:multiLevelType w:val="hybridMultilevel"/>
    <w:tmpl w:val="470C2688"/>
    <w:lvl w:ilvl="0" w:tplc="2098D13E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10B1650"/>
    <w:multiLevelType w:val="hybridMultilevel"/>
    <w:tmpl w:val="46467F3E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6B0803"/>
    <w:multiLevelType w:val="hybridMultilevel"/>
    <w:tmpl w:val="2264D2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9042A0FC">
      <w:start w:val="1"/>
      <w:numFmt w:val="lowerLetter"/>
      <w:lvlText w:val="(%2)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DE05A7"/>
    <w:multiLevelType w:val="hybridMultilevel"/>
    <w:tmpl w:val="6E24DC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2F153F"/>
    <w:multiLevelType w:val="hybridMultilevel"/>
    <w:tmpl w:val="6C2A02FA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F6516E8"/>
    <w:multiLevelType w:val="hybridMultilevel"/>
    <w:tmpl w:val="F7ECB92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BA2909"/>
    <w:multiLevelType w:val="hybridMultilevel"/>
    <w:tmpl w:val="C0644154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F04284"/>
    <w:multiLevelType w:val="hybridMultilevel"/>
    <w:tmpl w:val="574C8DCA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33" w15:restartNumberingAfterBreak="0">
    <w:nsid w:val="66CF64CA"/>
    <w:multiLevelType w:val="hybridMultilevel"/>
    <w:tmpl w:val="AD181978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F3662"/>
    <w:multiLevelType w:val="hybridMultilevel"/>
    <w:tmpl w:val="AA1A571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0D0358B"/>
    <w:multiLevelType w:val="hybridMultilevel"/>
    <w:tmpl w:val="5E64BEC6"/>
    <w:lvl w:ilvl="0" w:tplc="AA60CBB4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5A0232"/>
    <w:multiLevelType w:val="hybridMultilevel"/>
    <w:tmpl w:val="D6680E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71E58"/>
    <w:multiLevelType w:val="hybridMultilevel"/>
    <w:tmpl w:val="83B650D0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C10D8E"/>
    <w:multiLevelType w:val="hybridMultilevel"/>
    <w:tmpl w:val="839A0F6C"/>
    <w:lvl w:ilvl="0" w:tplc="C2FE08C8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1A21EB"/>
    <w:multiLevelType w:val="hybridMultilevel"/>
    <w:tmpl w:val="F50EB8C6"/>
    <w:lvl w:ilvl="0" w:tplc="DE0E3A82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0" w:hanging="360"/>
      </w:pPr>
    </w:lvl>
    <w:lvl w:ilvl="2" w:tplc="0C09001B" w:tentative="1">
      <w:start w:val="1"/>
      <w:numFmt w:val="lowerRoman"/>
      <w:lvlText w:val="%3."/>
      <w:lvlJc w:val="right"/>
      <w:pPr>
        <w:ind w:left="1860" w:hanging="180"/>
      </w:pPr>
    </w:lvl>
    <w:lvl w:ilvl="3" w:tplc="0C09000F" w:tentative="1">
      <w:start w:val="1"/>
      <w:numFmt w:val="decimal"/>
      <w:lvlText w:val="%4."/>
      <w:lvlJc w:val="left"/>
      <w:pPr>
        <w:ind w:left="2580" w:hanging="360"/>
      </w:pPr>
    </w:lvl>
    <w:lvl w:ilvl="4" w:tplc="0C090019" w:tentative="1">
      <w:start w:val="1"/>
      <w:numFmt w:val="lowerLetter"/>
      <w:lvlText w:val="%5."/>
      <w:lvlJc w:val="left"/>
      <w:pPr>
        <w:ind w:left="3300" w:hanging="360"/>
      </w:pPr>
    </w:lvl>
    <w:lvl w:ilvl="5" w:tplc="0C09001B" w:tentative="1">
      <w:start w:val="1"/>
      <w:numFmt w:val="lowerRoman"/>
      <w:lvlText w:val="%6."/>
      <w:lvlJc w:val="right"/>
      <w:pPr>
        <w:ind w:left="4020" w:hanging="180"/>
      </w:pPr>
    </w:lvl>
    <w:lvl w:ilvl="6" w:tplc="0C09000F" w:tentative="1">
      <w:start w:val="1"/>
      <w:numFmt w:val="decimal"/>
      <w:lvlText w:val="%7."/>
      <w:lvlJc w:val="left"/>
      <w:pPr>
        <w:ind w:left="4740" w:hanging="360"/>
      </w:pPr>
    </w:lvl>
    <w:lvl w:ilvl="7" w:tplc="0C090019" w:tentative="1">
      <w:start w:val="1"/>
      <w:numFmt w:val="lowerLetter"/>
      <w:lvlText w:val="%8."/>
      <w:lvlJc w:val="left"/>
      <w:pPr>
        <w:ind w:left="5460" w:hanging="360"/>
      </w:pPr>
    </w:lvl>
    <w:lvl w:ilvl="8" w:tplc="0C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111193040">
    <w:abstractNumId w:val="32"/>
  </w:num>
  <w:num w:numId="2" w16cid:durableId="363749147">
    <w:abstractNumId w:val="34"/>
  </w:num>
  <w:num w:numId="3" w16cid:durableId="2122412918">
    <w:abstractNumId w:val="21"/>
  </w:num>
  <w:num w:numId="4" w16cid:durableId="1122194211">
    <w:abstractNumId w:val="5"/>
  </w:num>
  <w:num w:numId="5" w16cid:durableId="1690377746">
    <w:abstractNumId w:val="39"/>
  </w:num>
  <w:num w:numId="6" w16cid:durableId="1715153339">
    <w:abstractNumId w:val="12"/>
  </w:num>
  <w:num w:numId="7" w16cid:durableId="538736683">
    <w:abstractNumId w:val="10"/>
  </w:num>
  <w:num w:numId="8" w16cid:durableId="653752498">
    <w:abstractNumId w:val="8"/>
  </w:num>
  <w:num w:numId="9" w16cid:durableId="896011394">
    <w:abstractNumId w:val="27"/>
  </w:num>
  <w:num w:numId="10" w16cid:durableId="1162045054">
    <w:abstractNumId w:val="36"/>
  </w:num>
  <w:num w:numId="11" w16cid:durableId="2013221459">
    <w:abstractNumId w:val="30"/>
  </w:num>
  <w:num w:numId="12" w16cid:durableId="759834064">
    <w:abstractNumId w:val="1"/>
  </w:num>
  <w:num w:numId="13" w16cid:durableId="378289671">
    <w:abstractNumId w:val="7"/>
  </w:num>
  <w:num w:numId="14" w16cid:durableId="2096046294">
    <w:abstractNumId w:val="11"/>
  </w:num>
  <w:num w:numId="15" w16cid:durableId="799570179">
    <w:abstractNumId w:val="31"/>
  </w:num>
  <w:num w:numId="16" w16cid:durableId="481627322">
    <w:abstractNumId w:val="3"/>
  </w:num>
  <w:num w:numId="17" w16cid:durableId="1798796832">
    <w:abstractNumId w:val="38"/>
  </w:num>
  <w:num w:numId="18" w16cid:durableId="1832333213">
    <w:abstractNumId w:val="9"/>
  </w:num>
  <w:num w:numId="19" w16cid:durableId="224225499">
    <w:abstractNumId w:val="40"/>
  </w:num>
  <w:num w:numId="20" w16cid:durableId="2050563600">
    <w:abstractNumId w:val="26"/>
  </w:num>
  <w:num w:numId="21" w16cid:durableId="1007514782">
    <w:abstractNumId w:val="29"/>
  </w:num>
  <w:num w:numId="22" w16cid:durableId="1432775137">
    <w:abstractNumId w:val="22"/>
  </w:num>
  <w:num w:numId="23" w16cid:durableId="1244101611">
    <w:abstractNumId w:val="24"/>
  </w:num>
  <w:num w:numId="24" w16cid:durableId="1184980466">
    <w:abstractNumId w:val="23"/>
  </w:num>
  <w:num w:numId="25" w16cid:durableId="2104720241">
    <w:abstractNumId w:val="15"/>
  </w:num>
  <w:num w:numId="26" w16cid:durableId="1654135558">
    <w:abstractNumId w:val="16"/>
  </w:num>
  <w:num w:numId="27" w16cid:durableId="1037046849">
    <w:abstractNumId w:val="37"/>
  </w:num>
  <w:num w:numId="28" w16cid:durableId="223639054">
    <w:abstractNumId w:val="0"/>
  </w:num>
  <w:num w:numId="29" w16cid:durableId="1583644092">
    <w:abstractNumId w:val="4"/>
  </w:num>
  <w:num w:numId="30" w16cid:durableId="1482383056">
    <w:abstractNumId w:val="2"/>
  </w:num>
  <w:num w:numId="31" w16cid:durableId="1562670897">
    <w:abstractNumId w:val="13"/>
  </w:num>
  <w:num w:numId="32" w16cid:durableId="1654799077">
    <w:abstractNumId w:val="6"/>
  </w:num>
  <w:num w:numId="33" w16cid:durableId="850752567">
    <w:abstractNumId w:val="18"/>
  </w:num>
  <w:num w:numId="34" w16cid:durableId="2143645230">
    <w:abstractNumId w:val="17"/>
  </w:num>
  <w:num w:numId="35" w16cid:durableId="70589913">
    <w:abstractNumId w:val="25"/>
  </w:num>
  <w:num w:numId="36" w16cid:durableId="80025136">
    <w:abstractNumId w:val="28"/>
  </w:num>
  <w:num w:numId="37" w16cid:durableId="1575093133">
    <w:abstractNumId w:val="41"/>
  </w:num>
  <w:num w:numId="38" w16cid:durableId="1531918904">
    <w:abstractNumId w:val="19"/>
  </w:num>
  <w:num w:numId="39" w16cid:durableId="484518269">
    <w:abstractNumId w:val="33"/>
  </w:num>
  <w:num w:numId="40" w16cid:durableId="1902712636">
    <w:abstractNumId w:val="14"/>
  </w:num>
  <w:num w:numId="41" w16cid:durableId="454570100">
    <w:abstractNumId w:val="35"/>
  </w:num>
  <w:num w:numId="42" w16cid:durableId="1341851560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BD2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1278"/>
    <w:rsid w:val="000F2409"/>
    <w:rsid w:val="000F3F55"/>
    <w:rsid w:val="000F6F62"/>
    <w:rsid w:val="000F7743"/>
    <w:rsid w:val="00100CAA"/>
    <w:rsid w:val="00102D0E"/>
    <w:rsid w:val="001038E6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5112"/>
    <w:rsid w:val="0017625C"/>
    <w:rsid w:val="00177E5E"/>
    <w:rsid w:val="00180E61"/>
    <w:rsid w:val="00181DF0"/>
    <w:rsid w:val="00182363"/>
    <w:rsid w:val="00184364"/>
    <w:rsid w:val="0018458B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8FC"/>
    <w:rsid w:val="001A4DB5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D332F"/>
    <w:rsid w:val="001D3471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591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47B"/>
    <w:rsid w:val="003177AB"/>
    <w:rsid w:val="00317CB3"/>
    <w:rsid w:val="00322600"/>
    <w:rsid w:val="00324554"/>
    <w:rsid w:val="00326C49"/>
    <w:rsid w:val="00327E30"/>
    <w:rsid w:val="003312EC"/>
    <w:rsid w:val="003317C9"/>
    <w:rsid w:val="00335E0C"/>
    <w:rsid w:val="0033674D"/>
    <w:rsid w:val="00337B76"/>
    <w:rsid w:val="00337F8E"/>
    <w:rsid w:val="003404F0"/>
    <w:rsid w:val="00340527"/>
    <w:rsid w:val="003405B7"/>
    <w:rsid w:val="003437B6"/>
    <w:rsid w:val="00344160"/>
    <w:rsid w:val="00344600"/>
    <w:rsid w:val="0034506B"/>
    <w:rsid w:val="0034694D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6665"/>
    <w:rsid w:val="00397FD3"/>
    <w:rsid w:val="003A1026"/>
    <w:rsid w:val="003A1165"/>
    <w:rsid w:val="003A139A"/>
    <w:rsid w:val="003A18A8"/>
    <w:rsid w:val="003A2184"/>
    <w:rsid w:val="003A3D68"/>
    <w:rsid w:val="003A5B71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0CB7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09D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0B8F"/>
    <w:rsid w:val="0067272B"/>
    <w:rsid w:val="00672D7F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962"/>
    <w:rsid w:val="00701292"/>
    <w:rsid w:val="00701DF1"/>
    <w:rsid w:val="007025C9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67F5F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416E0"/>
    <w:rsid w:val="00841815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26A6D"/>
    <w:rsid w:val="009274DE"/>
    <w:rsid w:val="00930E67"/>
    <w:rsid w:val="00931421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1E5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5F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069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5935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6664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1D04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E78"/>
    <w:rsid w:val="00E266DF"/>
    <w:rsid w:val="00E27216"/>
    <w:rsid w:val="00E32254"/>
    <w:rsid w:val="00E32A48"/>
    <w:rsid w:val="00E33763"/>
    <w:rsid w:val="00E35159"/>
    <w:rsid w:val="00E353E1"/>
    <w:rsid w:val="00E359D9"/>
    <w:rsid w:val="00E3726E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6317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A36"/>
    <w:rsid w:val="00EC1C31"/>
    <w:rsid w:val="00EC40C6"/>
    <w:rsid w:val="00EC6DA3"/>
    <w:rsid w:val="00ED28E1"/>
    <w:rsid w:val="00ED7CEC"/>
    <w:rsid w:val="00EE3CB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2A7F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5804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01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727AE0F9-CCD4-4BD8-AE9B-374C82EDB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102AR Search Warrant - Competition and Consumer Act (Cth)</dc:title>
  <dc:subject/>
  <dc:creator/>
  <cp:keywords>Forms; Special</cp:keywords>
  <dc:description/>
  <cp:lastModifiedBy/>
  <cp:revision>1</cp:revision>
  <dcterms:created xsi:type="dcterms:W3CDTF">2024-08-05T04:43:00Z</dcterms:created>
  <dcterms:modified xsi:type="dcterms:W3CDTF">2024-08-05T04:44:00Z</dcterms:modified>
</cp:coreProperties>
</file>